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46BCE" w14:textId="77777777" w:rsidR="00E222AF" w:rsidRPr="00E222AF" w:rsidRDefault="00E222AF" w:rsidP="00E222A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360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4F5157"/>
          <w:kern w:val="0"/>
          <w:sz w:val="49"/>
          <w:szCs w:val="49"/>
          <w14:ligatures w14:val="none"/>
        </w:rPr>
      </w:pPr>
      <w:r w:rsidRPr="00E222AF">
        <w:rPr>
          <w:rFonts w:ascii="inherit" w:eastAsia="Times New Roman" w:hAnsi="inherit" w:cs="Times New Roman"/>
          <w:b/>
          <w:bCs/>
          <w:color w:val="4F5157"/>
          <w:kern w:val="0"/>
          <w:sz w:val="49"/>
          <w:szCs w:val="49"/>
          <w14:ligatures w14:val="none"/>
        </w:rPr>
        <w:t>Quick Links</w:t>
      </w:r>
    </w:p>
    <w:p w14:paraId="2C40E87F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Times New Roman"/>
          <w:color w:val="FF6200"/>
          <w:kern w:val="0"/>
          <w:sz w:val="27"/>
          <w:szCs w:val="27"/>
          <w:bdr w:val="none" w:sz="0" w:space="0" w:color="auto" w:frame="1"/>
          <w14:ligatures w14:val="none"/>
        </w:rPr>
      </w:pPr>
      <w:r w:rsidRPr="00E222AF">
        <w:rPr>
          <w:rFonts w:ascii="inherit" w:eastAsia="Times New Roman" w:hAnsi="inherit" w:cs="Times New Roman"/>
          <w:color w:val="FF6200"/>
          <w:kern w:val="0"/>
          <w:sz w:val="27"/>
          <w:szCs w:val="27"/>
          <w:bdr w:val="none" w:sz="0" w:space="0" w:color="auto" w:frame="1"/>
          <w14:ligatures w14:val="none"/>
        </w:rPr>
        <w:t xml:space="preserve">To save on costs, we recommend early registration before </w:t>
      </w:r>
      <w:r>
        <w:rPr>
          <w:rFonts w:ascii="inherit" w:eastAsia="Times New Roman" w:hAnsi="inherit" w:cs="Times New Roman"/>
          <w:color w:val="FF6200"/>
          <w:kern w:val="0"/>
          <w:sz w:val="27"/>
          <w:szCs w:val="27"/>
          <w:bdr w:val="none" w:sz="0" w:space="0" w:color="auto" w:frame="1"/>
          <w14:ligatures w14:val="none"/>
        </w:rPr>
        <w:t>February 29</w:t>
      </w:r>
      <w:r w:rsidRPr="00E222AF">
        <w:rPr>
          <w:rFonts w:ascii="inherit" w:eastAsia="Times New Roman" w:hAnsi="inherit" w:cs="Times New Roman"/>
          <w:color w:val="FF6200"/>
          <w:kern w:val="0"/>
          <w:sz w:val="27"/>
          <w:szCs w:val="27"/>
          <w:bdr w:val="none" w:sz="0" w:space="0" w:color="auto" w:frame="1"/>
          <w:vertAlign w:val="superscript"/>
          <w14:ligatures w14:val="none"/>
        </w:rPr>
        <w:t>th</w:t>
      </w:r>
      <w:r>
        <w:rPr>
          <w:rFonts w:ascii="inherit" w:eastAsia="Times New Roman" w:hAnsi="inherit" w:cs="Times New Roman"/>
          <w:color w:val="FF6200"/>
          <w:kern w:val="0"/>
          <w:sz w:val="27"/>
          <w:szCs w:val="27"/>
          <w:bdr w:val="none" w:sz="0" w:space="0" w:color="auto" w:frame="1"/>
          <w14:ligatures w14:val="none"/>
        </w:rPr>
        <w:t xml:space="preserve"> </w:t>
      </w:r>
    </w:p>
    <w:p w14:paraId="5D488910" w14:textId="701853C5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  <w:r w:rsidRPr="00E222AF">
        <w:rPr>
          <w:rFonts w:ascii="inherit" w:eastAsia="Times New Roman" w:hAnsi="inherit" w:cs="Times New Roman"/>
          <w:i/>
          <w:iCs/>
          <w:color w:val="010101"/>
          <w:kern w:val="0"/>
          <w:sz w:val="27"/>
          <w:szCs w:val="27"/>
          <w:bdr w:val="none" w:sz="0" w:space="0" w:color="auto" w:frame="1"/>
          <w14:ligatures w14:val="none"/>
        </w:rPr>
        <w:t>See below for more information. </w:t>
      </w:r>
    </w:p>
    <w:p w14:paraId="42BF12BD" w14:textId="77777777" w:rsidR="00E222AF" w:rsidRPr="00E222AF" w:rsidRDefault="00000000" w:rsidP="00E222AF">
      <w:pPr>
        <w:shd w:val="clear" w:color="auto" w:fill="FFFFFF"/>
        <w:spacing w:before="300" w:after="300" w:line="240" w:lineRule="auto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  <w:r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  <w:pict w14:anchorId="20E1AC05">
          <v:rect id="_x0000_i1025" style="width:0;height:0" o:hralign="center" o:hrstd="t" o:hr="t" fillcolor="#a0a0a0" stroked="f"/>
        </w:pict>
      </w:r>
    </w:p>
    <w:p w14:paraId="373EB407" w14:textId="77777777" w:rsidR="00E222AF" w:rsidRPr="00E222AF" w:rsidRDefault="00E222AF" w:rsidP="00E222AF">
      <w:pPr>
        <w:shd w:val="clear" w:color="auto" w:fill="FFFFFF"/>
        <w:spacing w:after="288" w:line="408" w:lineRule="atLeast"/>
        <w:textAlignment w:val="baseline"/>
        <w:rPr>
          <w:rFonts w:ascii="inherit" w:eastAsia="Times New Roman" w:hAnsi="inherit" w:cs="Times New Roman"/>
          <w:color w:val="010101"/>
          <w:kern w:val="0"/>
          <w:sz w:val="23"/>
          <w:szCs w:val="23"/>
          <w14:ligatures w14:val="none"/>
        </w:rPr>
      </w:pPr>
      <w:r w:rsidRPr="00E222AF">
        <w:rPr>
          <w:rFonts w:ascii="inherit" w:eastAsia="Times New Roman" w:hAnsi="inherit" w:cs="Times New Roman"/>
          <w:color w:val="010101"/>
          <w:kern w:val="0"/>
          <w:sz w:val="23"/>
          <w:szCs w:val="23"/>
          <w14:ligatures w14:val="none"/>
        </w:rPr>
        <w:t> </w:t>
      </w:r>
    </w:p>
    <w:p w14:paraId="55240335" w14:textId="77777777" w:rsidR="00493078" w:rsidRDefault="00E222AF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</w:pPr>
      <w:r w:rsidRPr="00E222AF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  <w:br/>
        <w:t>Texas Education Day 202</w:t>
      </w:r>
      <w:r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  <w:t>4</w:t>
      </w:r>
      <w:r w:rsidRPr="00E222AF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  <w:br/>
      </w:r>
      <w:r w:rsidR="00493078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  <w:t>April 18-19, 2024</w:t>
      </w:r>
    </w:p>
    <w:p w14:paraId="5DEFA7A7" w14:textId="77777777" w:rsidR="00493078" w:rsidRDefault="00493078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  <w:t>The Westin Dallas Stonebriar Golf Resort &amp; Spa</w:t>
      </w:r>
    </w:p>
    <w:p w14:paraId="7B8D4270" w14:textId="22742D04" w:rsidR="00E222AF" w:rsidRPr="00E222AF" w:rsidRDefault="00E222AF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  <w:r w:rsidRPr="00E222AF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bdr w:val="none" w:sz="0" w:space="0" w:color="auto" w:frame="1"/>
          <w14:ligatures w14:val="none"/>
        </w:rPr>
        <w:t>Agenda</w:t>
      </w:r>
    </w:p>
    <w:p w14:paraId="753AB0FB" w14:textId="7696F817" w:rsidR="00E222AF" w:rsidRPr="00E222AF" w:rsidRDefault="00E222AF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</w:p>
    <w:p w14:paraId="67A47568" w14:textId="0EA3A747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  <w:r w:rsidRPr="00493078">
        <w:rPr>
          <w:rFonts w:ascii="inherit" w:eastAsia="Times New Roman" w:hAnsi="inherit" w:cs="Arial"/>
          <w:b/>
          <w:bCs/>
          <w:color w:val="FF6200"/>
          <w:kern w:val="0"/>
          <w:sz w:val="36"/>
          <w:szCs w:val="36"/>
          <w:bdr w:val="none" w:sz="0" w:space="0" w:color="auto" w:frame="1"/>
          <w14:ligatures w14:val="none"/>
        </w:rPr>
        <w:t>April 18th</w:t>
      </w:r>
      <w:r w:rsidRPr="00E222AF">
        <w:rPr>
          <w:rFonts w:ascii="inherit" w:eastAsia="Times New Roman" w:hAnsi="inherit" w:cs="Arial"/>
          <w:b/>
          <w:bCs/>
          <w:color w:val="236FA1"/>
          <w:kern w:val="0"/>
          <w:sz w:val="36"/>
          <w:szCs w:val="36"/>
          <w:bdr w:val="none" w:sz="0" w:space="0" w:color="auto" w:frame="1"/>
          <w14:ligatures w14:val="none"/>
        </w:rPr>
        <w:br/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4:00 PM 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- Registration 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Opens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br/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5:00 PM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 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– 7:00 PM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 - 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Opening Reception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br/>
        <w:t xml:space="preserve">Sponsored By: </w:t>
      </w:r>
      <w:r w:rsidR="00493078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United Airlines, Lufthansa Group, </w:t>
      </w:r>
      <w:r w:rsidR="00033588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Air Canada, and All Nippon Airways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br/>
      </w:r>
    </w:p>
    <w:p w14:paraId="52DB1083" w14:textId="77777777" w:rsidR="00894704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</w:pPr>
      <w:r w:rsidRPr="00894704">
        <w:rPr>
          <w:rFonts w:ascii="inherit" w:eastAsia="Times New Roman" w:hAnsi="inherit" w:cs="Arial"/>
          <w:b/>
          <w:bCs/>
          <w:color w:val="FF6200"/>
          <w:kern w:val="0"/>
          <w:sz w:val="36"/>
          <w:szCs w:val="36"/>
          <w:bdr w:val="none" w:sz="0" w:space="0" w:color="auto" w:frame="1"/>
          <w14:ligatures w14:val="none"/>
        </w:rPr>
        <w:t>April 19th</w:t>
      </w:r>
      <w:r w:rsidRPr="00E222AF">
        <w:rPr>
          <w:rFonts w:ascii="inherit" w:eastAsia="Times New Roman" w:hAnsi="inherit" w:cs="Arial"/>
          <w:b/>
          <w:bCs/>
          <w:color w:val="236FA1"/>
          <w:kern w:val="0"/>
          <w:sz w:val="36"/>
          <w:szCs w:val="36"/>
          <w:bdr w:val="none" w:sz="0" w:space="0" w:color="auto" w:frame="1"/>
          <w14:ligatures w14:val="none"/>
        </w:rPr>
        <w:br/>
      </w:r>
      <w:r w:rsidR="00894704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8am – 5pm </w:t>
      </w:r>
    </w:p>
    <w:p w14:paraId="6B9EC2F6" w14:textId="1326CEE0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7:00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AM - Registration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br/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8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:00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AM - Breakfast 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&amp; Tradeshow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br/>
        <w:t>8: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45 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AM 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–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General Session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br/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9:00 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AM 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–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Panel Presentations</w:t>
      </w:r>
      <w:r w:rsidRPr="00E222AF"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br/>
      </w:r>
    </w:p>
    <w:p w14:paraId="44AA5865" w14:textId="77777777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FF6200"/>
          <w:kern w:val="0"/>
          <w:sz w:val="20"/>
          <w:szCs w:val="20"/>
          <w14:ligatures w14:val="none"/>
        </w:rPr>
      </w:pPr>
      <w:r w:rsidRPr="00E222AF">
        <w:rPr>
          <w:rFonts w:ascii="inherit" w:eastAsia="Times New Roman" w:hAnsi="inherit" w:cs="Arial"/>
          <w:b/>
          <w:bCs/>
          <w:color w:val="FF6200"/>
          <w:kern w:val="0"/>
          <w:sz w:val="32"/>
          <w:szCs w:val="28"/>
          <w:bdr w:val="none" w:sz="0" w:space="0" w:color="auto" w:frame="1"/>
          <w14:ligatures w14:val="none"/>
        </w:rPr>
        <w:t>Main Stage:</w:t>
      </w:r>
    </w:p>
    <w:p w14:paraId="4BD2DF56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9:00 AM – 10:15 AM –</w:t>
      </w:r>
      <w:r w:rsidRPr="00E222AF"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BTN Top Most Influential Travel Professionals</w:t>
      </w:r>
    </w:p>
    <w:p w14:paraId="73EF7AE9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 w:rsidRPr="00E222AF"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Moderated by </w:t>
      </w: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Will Tate</w:t>
      </w:r>
    </w:p>
    <w:p w14:paraId="1ACCC552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P</w:t>
      </w:r>
      <w:r w:rsidRPr="00E222AF"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anelists: </w:t>
      </w: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Mark Corbett, Thrust Carbon; Doreen Burse, United Airlines; David Harvey, Southwest Airlines; </w:t>
      </w:r>
    </w:p>
    <w:p w14:paraId="14C24592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Topic: What brought you to be on the influential list? </w:t>
      </w:r>
    </w:p>
    <w:p w14:paraId="4E40FDB1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236FA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00DFAB33" w14:textId="6503B0BB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10:15 AM – 10:45 AM – AM Break, Sponsored by CTM</w:t>
      </w:r>
    </w:p>
    <w:p w14:paraId="663CEAB5" w14:textId="7DCF1D19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Trade Show Networking</w:t>
      </w:r>
    </w:p>
    <w:p w14:paraId="402083BF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236FA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319A5DC3" w14:textId="3DB72962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FF6200"/>
          <w:kern w:val="0"/>
          <w:sz w:val="20"/>
          <w:szCs w:val="20"/>
          <w14:ligatures w14:val="none"/>
        </w:rPr>
      </w:pPr>
      <w:r w:rsidRPr="00E222AF">
        <w:rPr>
          <w:rFonts w:ascii="inherit" w:eastAsia="Times New Roman" w:hAnsi="inherit" w:cs="Arial"/>
          <w:b/>
          <w:bCs/>
          <w:color w:val="FF6200"/>
          <w:kern w:val="0"/>
          <w:sz w:val="32"/>
          <w:szCs w:val="28"/>
          <w:bdr w:val="none" w:sz="0" w:space="0" w:color="auto" w:frame="1"/>
          <w14:ligatures w14:val="none"/>
        </w:rPr>
        <w:t>Main Stage:</w:t>
      </w:r>
    </w:p>
    <w:p w14:paraId="3475F044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10:45 AM – 11:15 AM – General Session</w:t>
      </w:r>
    </w:p>
    <w:p w14:paraId="02484749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 w:rsidRPr="00E222AF"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Moderated by </w:t>
      </w: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Will Tate</w:t>
      </w:r>
    </w:p>
    <w:p w14:paraId="29E372E5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P</w:t>
      </w:r>
      <w:r w:rsidRPr="00E222AF"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anelists: </w:t>
      </w: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Mark Corbett, Thrust Carbon; Doreen Burse, United Airlines; David Harvey, Southwest Airlines; </w:t>
      </w:r>
    </w:p>
    <w:p w14:paraId="15BB7797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 xml:space="preserve">Topic: What brought you to be on the influential list? </w:t>
      </w:r>
    </w:p>
    <w:p w14:paraId="2FEB41FF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6F4FB351" w14:textId="096D20E8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FF6200"/>
          <w:kern w:val="0"/>
          <w:sz w:val="20"/>
          <w:szCs w:val="20"/>
          <w14:ligatures w14:val="none"/>
        </w:rPr>
      </w:pPr>
      <w:r>
        <w:rPr>
          <w:rFonts w:ascii="inherit" w:eastAsia="Times New Roman" w:hAnsi="inherit" w:cs="Arial"/>
          <w:b/>
          <w:bCs/>
          <w:color w:val="FF6200"/>
          <w:kern w:val="0"/>
          <w:sz w:val="32"/>
          <w:szCs w:val="28"/>
          <w:bdr w:val="none" w:sz="0" w:space="0" w:color="auto" w:frame="1"/>
          <w14:ligatures w14:val="none"/>
        </w:rPr>
        <w:t>Main Stage:</w:t>
      </w:r>
    </w:p>
    <w:p w14:paraId="5FC9058F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11:15 AM – 12:00 PM – Fireside Chat with Suzanne Neufang</w:t>
      </w:r>
    </w:p>
    <w:p w14:paraId="77F11722" w14:textId="7B2CDB03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Suzanne Neufang, GBTA President and Kevin Sullivan, Southwest Airlines</w:t>
      </w:r>
    </w:p>
    <w:p w14:paraId="24F42004" w14:textId="1B74DD1B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DFW Airport Update – Ken Buchanan – Carbon Neutral and Sustainability Goals for DFW</w:t>
      </w:r>
    </w:p>
    <w:p w14:paraId="1E55B3E3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236FA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617E327C" w14:textId="04AB4219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12:00 PM – 1:00 PM – Lunch &amp; Networking at Tables</w:t>
      </w:r>
    </w:p>
    <w:p w14:paraId="11DD0D33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236FA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06743F5E" w14:textId="2B94B1F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FF6200"/>
          <w:kern w:val="0"/>
          <w:sz w:val="32"/>
          <w:szCs w:val="28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FF6200"/>
          <w:kern w:val="0"/>
          <w:sz w:val="32"/>
          <w:szCs w:val="28"/>
          <w:bdr w:val="none" w:sz="0" w:space="0" w:color="auto" w:frame="1"/>
          <w14:ligatures w14:val="none"/>
        </w:rPr>
        <w:t>Breakout Sessions</w:t>
      </w:r>
    </w:p>
    <w:p w14:paraId="7E0DBB8E" w14:textId="4070331F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1:15 PM – 2:00 PM - Rotation 1 – Choose One</w:t>
      </w:r>
    </w:p>
    <w:p w14:paraId="05C550F2" w14:textId="58F7D9FC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Frank Harrison, Emerging Technologies in Cyber Securities</w:t>
      </w:r>
    </w:p>
    <w:p w14:paraId="3D83E729" w14:textId="74234421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“Mental Health / Out of the Office, Focusing on Well Being”</w:t>
      </w:r>
    </w:p>
    <w:p w14:paraId="74F92689" w14:textId="11702F41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Travel Manager Panel : What is your company doing for Sustainability in Travel</w:t>
      </w:r>
    </w:p>
    <w:p w14:paraId="5C54FD10" w14:textId="01333C8E" w:rsidR="00E222AF" w:rsidRDefault="00E222AF" w:rsidP="00E222AF">
      <w:pPr>
        <w:pStyle w:val="ListParagraph"/>
        <w:numPr>
          <w:ilvl w:val="1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Candace Madison, Ring Central</w:t>
      </w:r>
    </w:p>
    <w:p w14:paraId="6C2CB57B" w14:textId="1726DE6A" w:rsidR="00E222AF" w:rsidRPr="00E222AF" w:rsidRDefault="00E222AF" w:rsidP="00E222AF">
      <w:pPr>
        <w:pStyle w:val="ListParagraph"/>
        <w:numPr>
          <w:ilvl w:val="1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Sponsored by Delta</w:t>
      </w:r>
    </w:p>
    <w:p w14:paraId="5471EE64" w14:textId="571F7891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43491D62" w14:textId="234F1631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2:00 PM – 2:15 PM -  Afternoon Break/ Trade Show Networking</w:t>
      </w:r>
    </w:p>
    <w:p w14:paraId="2336E092" w14:textId="38869B98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2:15 PM – 3:00 PM - Rotation 1 – Choose One</w:t>
      </w:r>
    </w:p>
    <w:p w14:paraId="0B5214E3" w14:textId="77777777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Frank Harrison, Emerging Technologies in Cyber Securities</w:t>
      </w:r>
    </w:p>
    <w:p w14:paraId="66F805C1" w14:textId="77777777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“Mental Health / Out of the Office, Focusing on Well Being”</w:t>
      </w:r>
    </w:p>
    <w:p w14:paraId="5401AD48" w14:textId="77777777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Travel Manager Panel : What is your company doing for Sustainability in Travel</w:t>
      </w:r>
    </w:p>
    <w:p w14:paraId="5F6179C6" w14:textId="77777777" w:rsidR="00E222AF" w:rsidRDefault="00E222AF" w:rsidP="00E222AF">
      <w:pPr>
        <w:pStyle w:val="ListParagraph"/>
        <w:numPr>
          <w:ilvl w:val="1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lastRenderedPageBreak/>
        <w:t>Candace Madison, Ring Central</w:t>
      </w:r>
    </w:p>
    <w:p w14:paraId="398979DF" w14:textId="77777777" w:rsidR="00E222AF" w:rsidRPr="00E222AF" w:rsidRDefault="00E222AF" w:rsidP="00E222AF">
      <w:pPr>
        <w:pStyle w:val="ListParagraph"/>
        <w:numPr>
          <w:ilvl w:val="1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Sponsored by Delta</w:t>
      </w:r>
    </w:p>
    <w:p w14:paraId="1F232B0A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2291C704" w14:textId="49170C51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3:15 PM – 4:00 PM - Rotation 1 – Choose One</w:t>
      </w:r>
    </w:p>
    <w:p w14:paraId="4D8CB41A" w14:textId="77777777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Frank Harrison, Emerging Technologies in Cyber Securities</w:t>
      </w:r>
    </w:p>
    <w:p w14:paraId="29E62682" w14:textId="77777777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“Mental Health / Out of the Office, Focusing on Well Being”</w:t>
      </w:r>
    </w:p>
    <w:p w14:paraId="7D6013A0" w14:textId="77777777" w:rsidR="00E222AF" w:rsidRDefault="00E222AF" w:rsidP="00E222AF">
      <w:pPr>
        <w:pStyle w:val="ListParagraph"/>
        <w:numPr>
          <w:ilvl w:val="0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Travel Manager Panel : What is your company doing for Sustainability in Travel</w:t>
      </w:r>
    </w:p>
    <w:p w14:paraId="69DDEF7D" w14:textId="77777777" w:rsidR="00E222AF" w:rsidRDefault="00E222AF" w:rsidP="00E222AF">
      <w:pPr>
        <w:pStyle w:val="ListParagraph"/>
        <w:numPr>
          <w:ilvl w:val="1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Candace Madison, Ring Central</w:t>
      </w:r>
    </w:p>
    <w:p w14:paraId="02396CC0" w14:textId="77777777" w:rsidR="00E222AF" w:rsidRPr="00E222AF" w:rsidRDefault="00E222AF" w:rsidP="00E222AF">
      <w:pPr>
        <w:pStyle w:val="ListParagraph"/>
        <w:numPr>
          <w:ilvl w:val="1"/>
          <w:numId w:val="1"/>
        </w:num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Sponsored by Delta</w:t>
      </w:r>
    </w:p>
    <w:p w14:paraId="49176BDD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3537873A" w14:textId="77777777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FF6200"/>
          <w:kern w:val="0"/>
          <w:sz w:val="20"/>
          <w:szCs w:val="20"/>
          <w14:ligatures w14:val="none"/>
        </w:rPr>
      </w:pPr>
      <w:r>
        <w:rPr>
          <w:rFonts w:ascii="inherit" w:eastAsia="Times New Roman" w:hAnsi="inherit" w:cs="Arial"/>
          <w:b/>
          <w:bCs/>
          <w:color w:val="FF6200"/>
          <w:kern w:val="0"/>
          <w:sz w:val="32"/>
          <w:szCs w:val="28"/>
          <w:bdr w:val="none" w:sz="0" w:space="0" w:color="auto" w:frame="1"/>
          <w14:ligatures w14:val="none"/>
        </w:rPr>
        <w:t>Main Stage:</w:t>
      </w:r>
    </w:p>
    <w:p w14:paraId="00237A9E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inherit" w:eastAsia="Times New Roman" w:hAnsi="inherit" w:cs="Arial"/>
          <w:b/>
          <w:bCs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4:00 PM – 5:00 PM – Closing General Session – The Art of Storytelling, Moth</w:t>
      </w:r>
    </w:p>
    <w:p w14:paraId="6903D914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1"/>
          <w:szCs w:val="21"/>
          <w:bdr w:val="none" w:sz="0" w:space="0" w:color="auto" w:frame="1"/>
          <w14:ligatures w14:val="none"/>
        </w:rPr>
        <w:t>Moth</w:t>
      </w:r>
    </w:p>
    <w:p w14:paraId="2C9FB876" w14:textId="77777777" w:rsid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Arial"/>
          <w:b/>
          <w:bCs/>
          <w:color w:val="236FA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239E779E" w14:textId="419FC7EF" w:rsidR="00E222AF" w:rsidRPr="00E222AF" w:rsidRDefault="00E222AF" w:rsidP="00E222AF">
      <w:pPr>
        <w:shd w:val="clear" w:color="auto" w:fill="FFFFFF"/>
        <w:spacing w:after="0" w:line="408" w:lineRule="atLeast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  <w:r>
        <w:rPr>
          <w:rFonts w:ascii="inherit" w:eastAsia="Times New Roman" w:hAnsi="inherit" w:cs="Times New Roman"/>
          <w:b/>
          <w:bCs/>
          <w:color w:val="010101"/>
          <w:kern w:val="0"/>
          <w:sz w:val="23"/>
          <w:szCs w:val="23"/>
          <w:bdr w:val="none" w:sz="0" w:space="0" w:color="auto" w:frame="1"/>
          <w14:ligatures w14:val="none"/>
        </w:rPr>
        <w:t>5</w:t>
      </w:r>
      <w:r w:rsidRPr="00E222AF">
        <w:rPr>
          <w:rFonts w:ascii="inherit" w:eastAsia="Times New Roman" w:hAnsi="inherit" w:cs="Times New Roman"/>
          <w:b/>
          <w:bCs/>
          <w:color w:val="010101"/>
          <w:kern w:val="0"/>
          <w:sz w:val="23"/>
          <w:szCs w:val="23"/>
          <w:bdr w:val="none" w:sz="0" w:space="0" w:color="auto" w:frame="1"/>
          <w14:ligatures w14:val="none"/>
        </w:rPr>
        <w:t>:</w:t>
      </w:r>
      <w:r>
        <w:rPr>
          <w:rFonts w:ascii="inherit" w:eastAsia="Times New Roman" w:hAnsi="inherit" w:cs="Times New Roman"/>
          <w:b/>
          <w:bCs/>
          <w:color w:val="010101"/>
          <w:kern w:val="0"/>
          <w:sz w:val="23"/>
          <w:szCs w:val="23"/>
          <w:bdr w:val="none" w:sz="0" w:space="0" w:color="auto" w:frame="1"/>
          <w14:ligatures w14:val="none"/>
        </w:rPr>
        <w:t>0</w:t>
      </w:r>
      <w:r w:rsidRPr="00E222AF">
        <w:rPr>
          <w:rFonts w:ascii="inherit" w:eastAsia="Times New Roman" w:hAnsi="inherit" w:cs="Times New Roman"/>
          <w:b/>
          <w:bCs/>
          <w:color w:val="010101"/>
          <w:kern w:val="0"/>
          <w:sz w:val="23"/>
          <w:szCs w:val="23"/>
          <w:bdr w:val="none" w:sz="0" w:space="0" w:color="auto" w:frame="1"/>
          <w14:ligatures w14:val="none"/>
        </w:rPr>
        <w:t>0PM - Closing remarks</w:t>
      </w:r>
    </w:p>
    <w:p w14:paraId="2B3A6340" w14:textId="77777777" w:rsidR="00E222AF" w:rsidRDefault="00E222AF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inherit" w:eastAsia="Times New Roman" w:hAnsi="inherit" w:cs="Arial"/>
          <w:b/>
          <w:bCs/>
          <w:color w:val="FF620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2C401652" w14:textId="77777777" w:rsidR="00E222AF" w:rsidRDefault="00E222AF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inherit" w:eastAsia="Times New Roman" w:hAnsi="inherit" w:cs="Arial"/>
          <w:b/>
          <w:bCs/>
          <w:color w:val="FF620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21F4A99E" w14:textId="77777777" w:rsidR="00E222AF" w:rsidRDefault="00E222AF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inherit" w:eastAsia="Times New Roman" w:hAnsi="inherit" w:cs="Arial"/>
          <w:b/>
          <w:bCs/>
          <w:color w:val="FF620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115FBD98" w14:textId="31A4FFC3" w:rsidR="00E222AF" w:rsidRPr="00E222AF" w:rsidRDefault="00E222AF" w:rsidP="00E222AF">
      <w:pPr>
        <w:shd w:val="clear" w:color="auto" w:fill="FFFFFF"/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10101"/>
          <w:kern w:val="0"/>
          <w:sz w:val="23"/>
          <w:szCs w:val="23"/>
          <w14:ligatures w14:val="none"/>
        </w:rPr>
      </w:pPr>
      <w:r w:rsidRPr="00E222AF">
        <w:rPr>
          <w:rFonts w:ascii="inherit" w:eastAsia="Times New Roman" w:hAnsi="inherit" w:cs="Arial"/>
          <w:b/>
          <w:bCs/>
          <w:color w:val="FF6200"/>
          <w:kern w:val="0"/>
          <w:sz w:val="21"/>
          <w:szCs w:val="21"/>
          <w:bdr w:val="none" w:sz="0" w:space="0" w:color="auto" w:frame="1"/>
          <w14:ligatures w14:val="none"/>
        </w:rPr>
        <w:t>Be sure to follow and connect with us on all of our social sites</w:t>
      </w:r>
      <w:r w:rsidRPr="00E222AF">
        <w:rPr>
          <w:rFonts w:ascii="Arial" w:eastAsia="Times New Roman" w:hAnsi="Arial" w:cs="Arial"/>
          <w:color w:val="FF6200"/>
          <w:kern w:val="0"/>
          <w:sz w:val="21"/>
          <w:szCs w:val="21"/>
          <w:bdr w:val="none" w:sz="0" w:space="0" w:color="auto" w:frame="1"/>
          <w14:ligatures w14:val="none"/>
        </w:rPr>
        <w:t>:  </w:t>
      </w:r>
      <w:hyperlink r:id="rId5" w:history="1">
        <w:r w:rsidRPr="00E222AF">
          <w:rPr>
            <w:rFonts w:ascii="inherit" w:eastAsia="Times New Roman" w:hAnsi="inherit" w:cs="Arial"/>
            <w:color w:val="0067BE"/>
            <w:kern w:val="0"/>
            <w:sz w:val="21"/>
            <w:szCs w:val="21"/>
            <w:u w:val="single"/>
            <w:bdr w:val="none" w:sz="0" w:space="0" w:color="auto" w:frame="1"/>
            <w14:ligatures w14:val="none"/>
          </w:rPr>
          <w:t>GBTA | Texas LinkedIn</w:t>
        </w:r>
      </w:hyperlink>
      <w:r w:rsidRPr="00E222AF">
        <w:rPr>
          <w:rFonts w:ascii="Arial" w:eastAsia="Times New Roman" w:hAnsi="Arial" w:cs="Arial"/>
          <w:color w:val="0067BE"/>
          <w:kern w:val="0"/>
          <w:sz w:val="21"/>
          <w:szCs w:val="21"/>
          <w:bdr w:val="none" w:sz="0" w:space="0" w:color="auto" w:frame="1"/>
          <w14:ligatures w14:val="none"/>
        </w:rPr>
        <w:t>     </w:t>
      </w:r>
      <w:r w:rsidRPr="00E222AF">
        <w:rPr>
          <w:rFonts w:ascii="inherit" w:eastAsia="Times New Roman" w:hAnsi="inherit" w:cs="Arial"/>
          <w:color w:val="FF6200"/>
          <w:kern w:val="0"/>
          <w:sz w:val="21"/>
          <w:szCs w:val="21"/>
          <w:bdr w:val="none" w:sz="0" w:space="0" w:color="auto" w:frame="1"/>
          <w14:ligatures w14:val="none"/>
        </w:rPr>
        <w:t>| </w:t>
      </w:r>
      <w:r w:rsidRPr="00E222AF">
        <w:rPr>
          <w:rFonts w:ascii="Arial" w:eastAsia="Times New Roman" w:hAnsi="Arial" w:cs="Arial"/>
          <w:color w:val="0067BE"/>
          <w:kern w:val="0"/>
          <w:sz w:val="21"/>
          <w:szCs w:val="21"/>
          <w:bdr w:val="none" w:sz="0" w:space="0" w:color="auto" w:frame="1"/>
          <w14:ligatures w14:val="none"/>
        </w:rPr>
        <w:t>    </w:t>
      </w:r>
      <w:hyperlink r:id="rId6" w:history="1">
        <w:r w:rsidRPr="00E222AF">
          <w:rPr>
            <w:rFonts w:ascii="inherit" w:eastAsia="Times New Roman" w:hAnsi="inherit" w:cs="Arial"/>
            <w:color w:val="0067BE"/>
            <w:kern w:val="0"/>
            <w:sz w:val="21"/>
            <w:szCs w:val="21"/>
            <w:u w:val="single"/>
            <w:bdr w:val="none" w:sz="0" w:space="0" w:color="auto" w:frame="1"/>
            <w14:ligatures w14:val="none"/>
          </w:rPr>
          <w:t>GBTA | Texas Facebook</w:t>
        </w:r>
      </w:hyperlink>
      <w:r w:rsidRPr="00E222AF">
        <w:rPr>
          <w:rFonts w:ascii="Arial" w:eastAsia="Times New Roman" w:hAnsi="Arial" w:cs="Arial"/>
          <w:color w:val="0067BE"/>
          <w:kern w:val="0"/>
          <w:sz w:val="21"/>
          <w:szCs w:val="21"/>
          <w:bdr w:val="none" w:sz="0" w:space="0" w:color="auto" w:frame="1"/>
          <w14:ligatures w14:val="none"/>
        </w:rPr>
        <w:t>   </w:t>
      </w:r>
      <w:r w:rsidRPr="00E222AF">
        <w:rPr>
          <w:rFonts w:ascii="inherit" w:eastAsia="Times New Roman" w:hAnsi="inherit" w:cs="Arial"/>
          <w:color w:val="FF6200"/>
          <w:kern w:val="0"/>
          <w:sz w:val="21"/>
          <w:szCs w:val="21"/>
          <w:bdr w:val="none" w:sz="0" w:space="0" w:color="auto" w:frame="1"/>
          <w14:ligatures w14:val="none"/>
        </w:rPr>
        <w:t>  |</w:t>
      </w:r>
      <w:r w:rsidRPr="00E222AF">
        <w:rPr>
          <w:rFonts w:ascii="Arial" w:eastAsia="Times New Roman" w:hAnsi="Arial" w:cs="Arial"/>
          <w:color w:val="0067BE"/>
          <w:kern w:val="0"/>
          <w:sz w:val="21"/>
          <w:szCs w:val="21"/>
          <w:bdr w:val="none" w:sz="0" w:space="0" w:color="auto" w:frame="1"/>
          <w14:ligatures w14:val="none"/>
        </w:rPr>
        <w:t>     </w:t>
      </w:r>
      <w:hyperlink r:id="rId7" w:history="1">
        <w:r w:rsidRPr="00E222AF">
          <w:rPr>
            <w:rFonts w:ascii="inherit" w:eastAsia="Times New Roman" w:hAnsi="inherit" w:cs="Arial"/>
            <w:color w:val="0067BE"/>
            <w:kern w:val="0"/>
            <w:sz w:val="21"/>
            <w:szCs w:val="21"/>
            <w:u w:val="single"/>
            <w:bdr w:val="none" w:sz="0" w:space="0" w:color="auto" w:frame="1"/>
            <w14:ligatures w14:val="none"/>
          </w:rPr>
          <w:t>GBTA |Texas Instagram</w:t>
        </w:r>
      </w:hyperlink>
      <w:r w:rsidRPr="00E222AF">
        <w:rPr>
          <w:rFonts w:ascii="Arial" w:eastAsia="Times New Roman" w:hAnsi="Arial" w:cs="Arial"/>
          <w:color w:val="0067BE"/>
          <w:kern w:val="0"/>
          <w:sz w:val="21"/>
          <w:szCs w:val="21"/>
          <w:bdr w:val="none" w:sz="0" w:space="0" w:color="auto" w:frame="1"/>
          <w14:ligatures w14:val="none"/>
        </w:rPr>
        <w:br/>
      </w:r>
      <w:r w:rsidRPr="00E222AF">
        <w:rPr>
          <w:rFonts w:ascii="Arial" w:eastAsia="Times New Roman" w:hAnsi="Arial" w:cs="Arial"/>
          <w:color w:val="0067BE"/>
          <w:kern w:val="0"/>
          <w:sz w:val="21"/>
          <w:szCs w:val="21"/>
          <w:bdr w:val="none" w:sz="0" w:space="0" w:color="auto" w:frame="1"/>
          <w14:ligatures w14:val="none"/>
        </w:rPr>
        <w:br/>
      </w:r>
    </w:p>
    <w:tbl>
      <w:tblPr>
        <w:tblW w:w="174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0"/>
      </w:tblGrid>
      <w:tr w:rsidR="00E222AF" w:rsidRPr="00E222AF" w14:paraId="13E0728D" w14:textId="77777777" w:rsidTr="00E222AF">
        <w:trPr>
          <w:trHeight w:val="715"/>
        </w:trPr>
        <w:tc>
          <w:tcPr>
            <w:tcW w:w="104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937DA" w14:textId="77777777" w:rsidR="00E222AF" w:rsidRPr="00E222AF" w:rsidRDefault="00000000" w:rsidP="00E222AF">
            <w:pPr>
              <w:spacing w:after="0" w:line="408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0101"/>
                <w:kern w:val="0"/>
                <w:sz w:val="23"/>
                <w:szCs w:val="23"/>
                <w14:ligatures w14:val="none"/>
              </w:rPr>
            </w:pPr>
            <w:hyperlink r:id="rId8" w:tgtFrame="_blank" w:history="1">
              <w:r w:rsidR="00E222AF" w:rsidRPr="00E222AF">
                <w:rPr>
                  <w:rFonts w:ascii="inherit" w:eastAsia="Times New Roman" w:hAnsi="inherit" w:cs="Times New Roman"/>
                  <w:color w:val="D93F00"/>
                  <w:kern w:val="0"/>
                  <w:sz w:val="23"/>
                  <w:szCs w:val="23"/>
                  <w:u w:val="single"/>
                  <w:bdr w:val="none" w:sz="0" w:space="0" w:color="auto" w:frame="1"/>
                  <w14:ligatures w14:val="none"/>
                </w:rPr>
                <w:t>TED 2023 Committees</w:t>
              </w:r>
            </w:hyperlink>
            <w:r w:rsidR="00E222AF" w:rsidRPr="00E222AF">
              <w:rPr>
                <w:rFonts w:ascii="inherit" w:eastAsia="Times New Roman" w:hAnsi="inherit" w:cs="Times New Roman"/>
                <w:color w:val="010101"/>
                <w:kern w:val="0"/>
                <w:sz w:val="23"/>
                <w:szCs w:val="23"/>
                <w14:ligatures w14:val="none"/>
              </w:rPr>
              <w:t>     </w:t>
            </w:r>
            <w:r w:rsidR="00E222AF" w:rsidRPr="00E222AF">
              <w:rPr>
                <w:rFonts w:ascii="inherit" w:eastAsia="Times New Roman" w:hAnsi="inherit" w:cs="Times New Roman"/>
                <w:b/>
                <w:bCs/>
                <w:color w:val="FF6200"/>
                <w:kern w:val="0"/>
                <w:sz w:val="27"/>
                <w:szCs w:val="27"/>
                <w:bdr w:val="none" w:sz="0" w:space="0" w:color="auto" w:frame="1"/>
                <w14:ligatures w14:val="none"/>
              </w:rPr>
              <w:t>| </w:t>
            </w:r>
            <w:r w:rsidR="00E222AF" w:rsidRPr="00E222AF">
              <w:rPr>
                <w:rFonts w:ascii="inherit" w:eastAsia="Times New Roman" w:hAnsi="inherit" w:cs="Times New Roman"/>
                <w:color w:val="010101"/>
                <w:kern w:val="0"/>
                <w:sz w:val="23"/>
                <w:szCs w:val="23"/>
                <w14:ligatures w14:val="none"/>
              </w:rPr>
              <w:t>   </w:t>
            </w:r>
            <w:hyperlink r:id="rId9" w:tgtFrame="_blank" w:history="1">
              <w:r w:rsidR="00E222AF" w:rsidRPr="00E222AF">
                <w:rPr>
                  <w:rFonts w:ascii="inherit" w:eastAsia="Times New Roman" w:hAnsi="inherit" w:cs="Times New Roman"/>
                  <w:color w:val="D93F00"/>
                  <w:kern w:val="0"/>
                  <w:sz w:val="23"/>
                  <w:szCs w:val="23"/>
                  <w:u w:val="single"/>
                  <w:bdr w:val="none" w:sz="0" w:space="0" w:color="auto" w:frame="1"/>
                  <w14:ligatures w14:val="none"/>
                </w:rPr>
                <w:t> TED 2023 Sponsorship Catalog </w:t>
              </w:r>
            </w:hyperlink>
            <w:r w:rsidR="00E222AF" w:rsidRPr="00E222AF">
              <w:rPr>
                <w:rFonts w:ascii="inherit" w:eastAsia="Times New Roman" w:hAnsi="inherit" w:cs="Times New Roman"/>
                <w:color w:val="010101"/>
                <w:kern w:val="0"/>
                <w:sz w:val="23"/>
                <w:szCs w:val="23"/>
                <w14:ligatures w14:val="none"/>
              </w:rPr>
              <w:t>   </w:t>
            </w:r>
            <w:r w:rsidR="00E222AF" w:rsidRPr="00E222AF">
              <w:rPr>
                <w:rFonts w:ascii="inherit" w:eastAsia="Times New Roman" w:hAnsi="inherit" w:cs="Times New Roman"/>
                <w:b/>
                <w:bCs/>
                <w:color w:val="FF6200"/>
                <w:kern w:val="0"/>
                <w:sz w:val="23"/>
                <w:szCs w:val="23"/>
                <w:bdr w:val="none" w:sz="0" w:space="0" w:color="auto" w:frame="1"/>
                <w14:ligatures w14:val="none"/>
              </w:rPr>
              <w:t> </w:t>
            </w:r>
            <w:r w:rsidR="00E222AF" w:rsidRPr="00E222AF">
              <w:rPr>
                <w:rFonts w:ascii="inherit" w:eastAsia="Times New Roman" w:hAnsi="inherit" w:cs="Times New Roman"/>
                <w:b/>
                <w:bCs/>
                <w:color w:val="FF6200"/>
                <w:kern w:val="0"/>
                <w:sz w:val="27"/>
                <w:szCs w:val="27"/>
                <w:bdr w:val="none" w:sz="0" w:space="0" w:color="auto" w:frame="1"/>
                <w14:ligatures w14:val="none"/>
              </w:rPr>
              <w:t>| </w:t>
            </w:r>
            <w:r w:rsidR="00E222AF" w:rsidRPr="00E222AF">
              <w:rPr>
                <w:rFonts w:ascii="inherit" w:eastAsia="Times New Roman" w:hAnsi="inherit" w:cs="Times New Roman"/>
                <w:b/>
                <w:bCs/>
                <w:color w:val="FF6200"/>
                <w:kern w:val="0"/>
                <w:sz w:val="23"/>
                <w:szCs w:val="23"/>
                <w:bdr w:val="none" w:sz="0" w:space="0" w:color="auto" w:frame="1"/>
                <w14:ligatures w14:val="none"/>
              </w:rPr>
              <w:t> </w:t>
            </w:r>
            <w:r w:rsidR="00E222AF" w:rsidRPr="00E222AF">
              <w:rPr>
                <w:rFonts w:ascii="inherit" w:eastAsia="Times New Roman" w:hAnsi="inherit" w:cs="Times New Roman"/>
                <w:color w:val="010101"/>
                <w:kern w:val="0"/>
                <w:sz w:val="23"/>
                <w:szCs w:val="23"/>
                <w14:ligatures w14:val="none"/>
              </w:rPr>
              <w:t>   </w:t>
            </w:r>
            <w:hyperlink r:id="rId10" w:tgtFrame="_blank" w:history="1">
              <w:r w:rsidR="00E222AF" w:rsidRPr="00E222AF">
                <w:rPr>
                  <w:rFonts w:ascii="inherit" w:eastAsia="Times New Roman" w:hAnsi="inherit" w:cs="Times New Roman"/>
                  <w:color w:val="D93F00"/>
                  <w:kern w:val="0"/>
                  <w:sz w:val="23"/>
                  <w:szCs w:val="23"/>
                  <w:u w:val="single"/>
                  <w:bdr w:val="none" w:sz="0" w:space="0" w:color="auto" w:frame="1"/>
                  <w14:ligatures w14:val="none"/>
                </w:rPr>
                <w:t>TED 2023 Event Details</w:t>
              </w:r>
            </w:hyperlink>
          </w:p>
        </w:tc>
      </w:tr>
    </w:tbl>
    <w:p w14:paraId="1096561D" w14:textId="77777777" w:rsidR="00A9581B" w:rsidRDefault="00A9581B"/>
    <w:sectPr w:rsidR="00A95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631E5"/>
    <w:multiLevelType w:val="hybridMultilevel"/>
    <w:tmpl w:val="4F68D25A"/>
    <w:lvl w:ilvl="0" w:tplc="50D22336">
      <w:numFmt w:val="bullet"/>
      <w:lvlText w:val="-"/>
      <w:lvlJc w:val="left"/>
      <w:pPr>
        <w:ind w:left="720" w:hanging="360"/>
      </w:pPr>
      <w:rPr>
        <w:rFonts w:ascii="inherit" w:eastAsia="Times New Roman" w:hAnsi="inherit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55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AF"/>
    <w:rsid w:val="00033588"/>
    <w:rsid w:val="00493078"/>
    <w:rsid w:val="00894704"/>
    <w:rsid w:val="008D70BC"/>
    <w:rsid w:val="00A9581B"/>
    <w:rsid w:val="00E2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3D5F3"/>
  <w15:chartTrackingRefBased/>
  <w15:docId w15:val="{3A661D42-B805-48D6-B67B-6E52F562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222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22A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2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E222AF"/>
    <w:rPr>
      <w:i/>
      <w:iCs/>
    </w:rPr>
  </w:style>
  <w:style w:type="character" w:styleId="Strong">
    <w:name w:val="Strong"/>
    <w:basedOn w:val="DefaultParagraphFont"/>
    <w:uiPriority w:val="22"/>
    <w:qFormat/>
    <w:rsid w:val="00E222A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222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2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92439">
          <w:marLeft w:val="0"/>
          <w:marRight w:val="0"/>
          <w:marTop w:val="0"/>
          <w:marBottom w:val="48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texasbta.org%2FTexas_Education_Day_Committee&amp;data=05%7C01%7Cvirginia.roelant%40technipfmc.com%7Ca609adb0ec4a4f07e97e08db025cf940%7C0804c95193a0405d80e4fa87c7551d6a%7C0%7C0%7C638106371846332164%7CUnknown%7CTWFpbGZsb3d8eyJWIjoiMC4wLjAwMDAiLCJQIjoiV2luMzIiLCJBTiI6Ik1haWwiLCJXVCI6Mn0%3D%7C3000%7C%7C%7C&amp;sdata=DSCnK5YDE%2BulMgMMwiXpuWY1xodqXslUKvNIErxfi18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m02.safelinks.protection.outlook.com/?url=https%3A%2F%2Fwww.instagram.com%2Fgbta_texasbta%2F&amp;data=05%7C01%7Cbrittany.brown%40hilton.com%7Cc4e27a590de84c43c33408daf3672363%7C660292d2cfd54a3db7a7e8f7ee458a0a%7C0%7C0%7C638089921552027761%7CUnknown%7CTWFpbGZsb3d8eyJWIjoiMC4wLjAwMDAiLCJQIjoiV2luMzIiLCJBTiI6Ik1haWwiLCJXVCI6Mn0%3D%7C3000%7C%7C%7C&amp;sdata=RGusMFVHlODZdaY%2BvEfEzl7JC%2Fqg3Wv6JeNl%2BsZnhRQ%3D&amp;reserved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02.safelinks.protection.outlook.com/?url=https%3A%2F%2Fwww.facebook.com%2FTexas.BTA%2F&amp;data=05%7C01%7Cbrittany.brown%40hilton.com%7Cc4e27a590de84c43c33408daf3672363%7C660292d2cfd54a3db7a7e8f7ee458a0a%7C0%7C0%7C638089921552027761%7CUnknown%7CTWFpbGZsb3d8eyJWIjoiMC4wLjAwMDAiLCJQIjoiV2luMzIiLCJBTiI6Ik1haWwiLCJXVCI6Mn0%3D%7C3000%7C%7C%7C&amp;sdata=GbEoaHe4cAO9Zkqt0t9zEHwetr%2FFPhI681agTwFz%2BP4%3D&amp;reserved=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am02.safelinks.protection.outlook.com/?url=https%3A%2F%2Fwww.linkedin.com%2Fcompany%2Fgbtatexas&amp;data=05%7C01%7Cbrittany.brown%40hilton.com%7Cc4e27a590de84c43c33408daf3672363%7C660292d2cfd54a3db7a7e8f7ee458a0a%7C0%7C0%7C638089921551871539%7CUnknown%7CTWFpbGZsb3d8eyJWIjoiMC4wLjAwMDAiLCJQIjoiV2luMzIiLCJBTiI6Ik1haWwiLCJXVCI6Mn0%3D%7C3000%7C%7C%7C&amp;sdata=k34RdNb2fDD7rokt5Oc9g7cRjtFFJ0W6D283MXWSqlY%3D&amp;reserved=0" TargetMode="External"/><Relationship Id="rId10" Type="http://schemas.openxmlformats.org/officeDocument/2006/relationships/hyperlink" Target="https://texasbta.org/TED_Agen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3.safelinks.protection.outlook.com/?url=https%3A%2F%2Ftexasbta.org%2FSponsorships&amp;data=05%7C01%7Cvirginia.roelant%40technipfmc.com%7Ca609adb0ec4a4f07e97e08db025cf940%7C0804c95193a0405d80e4fa87c7551d6a%7C0%7C0%7C638106371846332164%7CUnknown%7CTWFpbGZsb3d8eyJWIjoiMC4wLjAwMDAiLCJQIjoiV2luMzIiLCJBTiI6Ik1haWwiLCJXVCI6Mn0%3D%7C3000%7C%7C%7C&amp;sdata=t09N9EvV2SOkfmV4yAeKA3wR5tFf6W9H6uyYmGAQfiM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(CHICO)</dc:creator>
  <cp:keywords/>
  <dc:description/>
  <cp:lastModifiedBy>Moreland, Jake (CHICO-R)</cp:lastModifiedBy>
  <cp:revision>5</cp:revision>
  <dcterms:created xsi:type="dcterms:W3CDTF">2024-01-26T21:01:00Z</dcterms:created>
  <dcterms:modified xsi:type="dcterms:W3CDTF">2024-02-21T18:36:00Z</dcterms:modified>
</cp:coreProperties>
</file>